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E928" w14:textId="77777777" w:rsidR="00391868" w:rsidRPr="0089283F" w:rsidRDefault="00391868" w:rsidP="00F64858">
      <w:pPr>
        <w:pStyle w:val="Teksttreci80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8BB486B" w14:textId="752CEDC2" w:rsidR="00F64858" w:rsidRPr="0089283F" w:rsidRDefault="006A2233" w:rsidP="00F64858">
      <w:pPr>
        <w:pStyle w:val="Teksttreci80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Hlk67954668"/>
      <w:r w:rsidRPr="0089283F">
        <w:rPr>
          <w:rFonts w:asciiTheme="minorHAnsi" w:hAnsiTheme="minorHAnsi" w:cstheme="minorHAnsi"/>
          <w:sz w:val="20"/>
          <w:szCs w:val="20"/>
        </w:rPr>
        <w:t xml:space="preserve">INFORMACJE DOTYCZĄCE PRZETWARZANIA DANYCH OSOBOWYCH </w:t>
      </w:r>
    </w:p>
    <w:p w14:paraId="6590D7D9" w14:textId="6E656C6C" w:rsidR="00F64858" w:rsidRPr="0089283F" w:rsidRDefault="00993031" w:rsidP="00993031">
      <w:pPr>
        <w:pStyle w:val="Teksttreci80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</w:rPr>
      </w:pPr>
      <w:r w:rsidRPr="0089283F">
        <w:rPr>
          <w:rFonts w:asciiTheme="minorHAnsi" w:hAnsiTheme="minorHAnsi" w:cstheme="minorHAnsi"/>
        </w:rPr>
        <w:t xml:space="preserve">w związku ze zgłoszeniem do wsparcia z programu </w:t>
      </w:r>
      <w:r w:rsidR="00533957" w:rsidRPr="0089283F">
        <w:rPr>
          <w:rFonts w:asciiTheme="minorHAnsi" w:hAnsiTheme="minorHAnsi" w:cstheme="minorHAnsi"/>
        </w:rPr>
        <w:t xml:space="preserve"> „</w:t>
      </w:r>
      <w:r w:rsidR="005710EC" w:rsidRPr="0089283F">
        <w:rPr>
          <w:rFonts w:asciiTheme="minorHAnsi" w:hAnsiTheme="minorHAnsi" w:cstheme="minorHAnsi"/>
        </w:rPr>
        <w:t xml:space="preserve">Opieka </w:t>
      </w:r>
      <w:proofErr w:type="spellStart"/>
      <w:r w:rsidR="005710EC" w:rsidRPr="0089283F">
        <w:rPr>
          <w:rFonts w:asciiTheme="minorHAnsi" w:hAnsiTheme="minorHAnsi" w:cstheme="minorHAnsi"/>
        </w:rPr>
        <w:t>wytchnieniowa</w:t>
      </w:r>
      <w:proofErr w:type="spellEnd"/>
      <w:r w:rsidR="00533957" w:rsidRPr="0089283F">
        <w:rPr>
          <w:rFonts w:asciiTheme="minorHAnsi" w:hAnsiTheme="minorHAnsi" w:cstheme="minorHAnsi"/>
        </w:rPr>
        <w:t>”</w:t>
      </w:r>
      <w:r w:rsidR="005710EC" w:rsidRPr="0089283F">
        <w:rPr>
          <w:rFonts w:asciiTheme="minorHAnsi" w:hAnsiTheme="minorHAnsi" w:cstheme="minorHAnsi"/>
        </w:rPr>
        <w:t xml:space="preserve"> </w:t>
      </w:r>
      <w:r w:rsidR="008C52A1" w:rsidRPr="0089283F">
        <w:rPr>
          <w:rFonts w:asciiTheme="minorHAnsi" w:hAnsiTheme="minorHAnsi" w:cstheme="minorHAnsi"/>
        </w:rPr>
        <w:t>dla Jednostek Samorządu Terytorialnego</w:t>
      </w:r>
      <w:r w:rsidR="005C626F" w:rsidRPr="0089283F">
        <w:rPr>
          <w:rFonts w:asciiTheme="minorHAnsi" w:hAnsiTheme="minorHAnsi" w:cstheme="minorHAnsi"/>
        </w:rPr>
        <w:t xml:space="preserve">  </w:t>
      </w:r>
      <w:r w:rsidR="00810692" w:rsidRPr="0089283F">
        <w:rPr>
          <w:rFonts w:asciiTheme="minorHAnsi" w:hAnsiTheme="minorHAnsi" w:cstheme="minorHAnsi"/>
        </w:rPr>
        <w:t>- edycja 202</w:t>
      </w:r>
      <w:r w:rsidR="00B147C2">
        <w:rPr>
          <w:rFonts w:asciiTheme="minorHAnsi" w:hAnsiTheme="minorHAnsi" w:cstheme="minorHAnsi"/>
        </w:rPr>
        <w:t>6</w:t>
      </w:r>
    </w:p>
    <w:p w14:paraId="00B58823" w14:textId="77777777" w:rsidR="005D4660" w:rsidRPr="0089283F" w:rsidRDefault="005D4660" w:rsidP="00F64858">
      <w:pPr>
        <w:pStyle w:val="Teksttreci80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F345432" w14:textId="6F7F756A" w:rsidR="005D4660" w:rsidRPr="0089283F" w:rsidRDefault="005D4660" w:rsidP="005D4660">
      <w:pPr>
        <w:pStyle w:val="Teksttreci90"/>
        <w:shd w:val="clear" w:color="auto" w:fill="auto"/>
        <w:spacing w:before="0" w:after="221"/>
        <w:rPr>
          <w:rFonts w:asciiTheme="minorHAnsi" w:hAnsiTheme="minorHAnsi" w:cstheme="minorHAnsi"/>
          <w:sz w:val="20"/>
          <w:szCs w:val="20"/>
        </w:rPr>
      </w:pPr>
      <w:r w:rsidRPr="0089283F">
        <w:rPr>
          <w:rFonts w:asciiTheme="minorHAnsi" w:hAnsiTheme="minorHAnsi" w:cstheme="minorHAnsi"/>
          <w:sz w:val="20"/>
          <w:szCs w:val="20"/>
        </w:rPr>
        <w:t xml:space="preserve"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6707D9" w:rsidRPr="0089283F">
        <w:rPr>
          <w:rFonts w:asciiTheme="minorHAnsi" w:hAnsiTheme="minorHAnsi" w:cstheme="minorHAnsi"/>
          <w:sz w:val="20"/>
          <w:szCs w:val="20"/>
        </w:rPr>
        <w:t xml:space="preserve">. </w:t>
      </w:r>
      <w:r w:rsidRPr="0089283F">
        <w:rPr>
          <w:rFonts w:asciiTheme="minorHAnsi" w:hAnsiTheme="minorHAnsi" w:cstheme="minorHAnsi"/>
          <w:sz w:val="20"/>
          <w:szCs w:val="20"/>
        </w:rPr>
        <w:t>Dz.U.UE.L.2016.119.1 (dalej: RODO)</w:t>
      </w:r>
    </w:p>
    <w:p w14:paraId="0C1AAF05" w14:textId="57AF00F1" w:rsidR="00C33821" w:rsidRPr="0089283F" w:rsidRDefault="00C33821" w:rsidP="00C33821">
      <w:pPr>
        <w:pStyle w:val="Klauzula1"/>
        <w:numPr>
          <w:ilvl w:val="0"/>
          <w:numId w:val="4"/>
        </w:numPr>
        <w:ind w:left="284"/>
        <w:rPr>
          <w:rFonts w:asciiTheme="majorHAnsi" w:hAnsiTheme="majorHAnsi" w:cstheme="majorHAnsi"/>
          <w:szCs w:val="20"/>
        </w:rPr>
      </w:pPr>
      <w:r w:rsidRPr="0089283F">
        <w:rPr>
          <w:rFonts w:asciiTheme="majorHAnsi" w:hAnsiTheme="majorHAnsi" w:cstheme="majorHAnsi"/>
          <w:szCs w:val="20"/>
        </w:rPr>
        <w:t xml:space="preserve">Administratorem danych osobowych jest Ośrodek Pomocy Społecznej w </w:t>
      </w:r>
      <w:r w:rsidR="00790C6D" w:rsidRPr="0089283F">
        <w:rPr>
          <w:rFonts w:asciiTheme="majorHAnsi" w:hAnsiTheme="majorHAnsi" w:cstheme="majorHAnsi"/>
          <w:szCs w:val="20"/>
        </w:rPr>
        <w:t>Pilchowicach</w:t>
      </w:r>
      <w:r w:rsidRPr="0089283F">
        <w:rPr>
          <w:rFonts w:asciiTheme="majorHAnsi" w:hAnsiTheme="majorHAnsi" w:cstheme="majorHAnsi"/>
          <w:szCs w:val="20"/>
        </w:rPr>
        <w:t xml:space="preserve">, ul. </w:t>
      </w:r>
      <w:r w:rsidR="00790C6D" w:rsidRPr="0089283F">
        <w:rPr>
          <w:rFonts w:asciiTheme="majorHAnsi" w:hAnsiTheme="majorHAnsi" w:cstheme="majorHAnsi"/>
          <w:szCs w:val="20"/>
        </w:rPr>
        <w:t>Główna 52</w:t>
      </w:r>
      <w:r w:rsidRPr="0089283F">
        <w:rPr>
          <w:rFonts w:asciiTheme="majorHAnsi" w:hAnsiTheme="majorHAnsi" w:cstheme="majorHAnsi"/>
          <w:szCs w:val="20"/>
        </w:rPr>
        <w:t>, 44-1</w:t>
      </w:r>
      <w:r w:rsidR="00790C6D" w:rsidRPr="0089283F">
        <w:rPr>
          <w:rFonts w:asciiTheme="majorHAnsi" w:hAnsiTheme="majorHAnsi" w:cstheme="majorHAnsi"/>
          <w:szCs w:val="20"/>
        </w:rPr>
        <w:t>45</w:t>
      </w:r>
      <w:r w:rsidRPr="0089283F">
        <w:rPr>
          <w:rFonts w:asciiTheme="majorHAnsi" w:hAnsiTheme="majorHAnsi" w:cstheme="majorHAnsi"/>
          <w:szCs w:val="20"/>
        </w:rPr>
        <w:t xml:space="preserve"> </w:t>
      </w:r>
      <w:r w:rsidR="00790C6D" w:rsidRPr="0089283F">
        <w:rPr>
          <w:rFonts w:asciiTheme="majorHAnsi" w:hAnsiTheme="majorHAnsi" w:cstheme="majorHAnsi"/>
          <w:szCs w:val="20"/>
        </w:rPr>
        <w:t>Nieborowice</w:t>
      </w:r>
      <w:r w:rsidRPr="0089283F">
        <w:rPr>
          <w:rFonts w:asciiTheme="majorHAnsi" w:hAnsiTheme="majorHAnsi" w:cstheme="majorHAnsi"/>
          <w:color w:val="000000"/>
          <w:szCs w:val="20"/>
        </w:rPr>
        <w:t xml:space="preserve">, </w:t>
      </w:r>
      <w:proofErr w:type="spellStart"/>
      <w:r w:rsidRPr="0089283F">
        <w:rPr>
          <w:rFonts w:asciiTheme="majorHAnsi" w:hAnsiTheme="majorHAnsi" w:cstheme="majorHAnsi"/>
          <w:color w:val="000000"/>
          <w:szCs w:val="20"/>
        </w:rPr>
        <w:t>tel</w:t>
      </w:r>
      <w:proofErr w:type="spellEnd"/>
      <w:r w:rsidRPr="0089283F">
        <w:rPr>
          <w:rFonts w:asciiTheme="majorHAnsi" w:hAnsiTheme="majorHAnsi" w:cstheme="majorHAnsi"/>
          <w:color w:val="000000"/>
          <w:szCs w:val="20"/>
        </w:rPr>
        <w:t xml:space="preserve">: </w:t>
      </w:r>
      <w:r w:rsidR="00790C6D" w:rsidRPr="0089283F">
        <w:rPr>
          <w:rFonts w:asciiTheme="majorHAnsi" w:hAnsiTheme="majorHAnsi" w:cstheme="majorHAnsi"/>
          <w:w w:val="105"/>
          <w:szCs w:val="20"/>
        </w:rPr>
        <w:t>730179561</w:t>
      </w:r>
      <w:r w:rsidRPr="0089283F">
        <w:rPr>
          <w:rFonts w:asciiTheme="majorHAnsi" w:hAnsiTheme="majorHAnsi" w:cstheme="majorHAnsi"/>
          <w:color w:val="000000"/>
          <w:szCs w:val="20"/>
        </w:rPr>
        <w:t>, e-mail:</w:t>
      </w:r>
      <w:r w:rsidRPr="0089283F">
        <w:rPr>
          <w:rFonts w:asciiTheme="majorHAnsi" w:hAnsiTheme="majorHAnsi" w:cstheme="majorHAnsi"/>
          <w:szCs w:val="20"/>
        </w:rPr>
        <w:t xml:space="preserve"> </w:t>
      </w:r>
      <w:r w:rsidR="00790C6D" w:rsidRPr="0089283F">
        <w:rPr>
          <w:rFonts w:asciiTheme="majorHAnsi" w:hAnsiTheme="majorHAnsi" w:cstheme="majorHAnsi"/>
          <w:szCs w:val="20"/>
        </w:rPr>
        <w:t>kierownik.ops@pilchowice</w:t>
      </w:r>
      <w:r w:rsidRPr="0089283F">
        <w:rPr>
          <w:rFonts w:asciiTheme="majorHAnsi" w:hAnsiTheme="majorHAnsi" w:cstheme="majorHAnsi"/>
          <w:szCs w:val="20"/>
        </w:rPr>
        <w:t>.pl</w:t>
      </w:r>
      <w:r w:rsidRPr="0089283F">
        <w:rPr>
          <w:rFonts w:asciiTheme="majorHAnsi" w:hAnsiTheme="majorHAnsi" w:cstheme="majorHAnsi"/>
          <w:color w:val="000000"/>
          <w:szCs w:val="20"/>
        </w:rPr>
        <w:t xml:space="preserve">  (dalej: Administrator)</w:t>
      </w:r>
    </w:p>
    <w:p w14:paraId="167C1187" w14:textId="1923719B" w:rsidR="00C33821" w:rsidRPr="0089283F" w:rsidRDefault="00C33821" w:rsidP="00C33821">
      <w:pPr>
        <w:pStyle w:val="Akapitzlist"/>
        <w:numPr>
          <w:ilvl w:val="0"/>
          <w:numId w:val="4"/>
        </w:numPr>
        <w:spacing w:before="0"/>
        <w:ind w:left="284"/>
        <w:jc w:val="both"/>
        <w:rPr>
          <w:rFonts w:asciiTheme="minorHAnsi" w:hAnsiTheme="minorHAnsi" w:cstheme="minorHAnsi"/>
          <w:kern w:val="3"/>
          <w:sz w:val="20"/>
          <w:szCs w:val="20"/>
        </w:rPr>
      </w:pPr>
      <w:r w:rsidRPr="0089283F">
        <w:rPr>
          <w:rFonts w:asciiTheme="minorHAnsi" w:hAnsiTheme="minorHAnsi" w:cstheme="minorHAnsi"/>
          <w:color w:val="000000"/>
          <w:sz w:val="20"/>
          <w:szCs w:val="20"/>
        </w:rPr>
        <w:t xml:space="preserve">W sprawach </w:t>
      </w:r>
      <w:r w:rsidRPr="0089283F">
        <w:rPr>
          <w:rFonts w:asciiTheme="minorHAnsi" w:hAnsiTheme="minorHAnsi" w:cstheme="minorHAnsi"/>
          <w:sz w:val="20"/>
          <w:szCs w:val="20"/>
        </w:rPr>
        <w:t>dotyczących przetwarzania danych osobowych, może się Pani/Pan kontaktować z wyznaczonym przez Administratora  inspektorem ochrony danych,  listownie na adres Administratora z dopiskiem "IOD",  oraz mailo</w:t>
      </w:r>
      <w:r w:rsidR="00FD07F5" w:rsidRPr="0089283F">
        <w:rPr>
          <w:rFonts w:asciiTheme="minorHAnsi" w:hAnsiTheme="minorHAnsi" w:cstheme="minorHAnsi"/>
          <w:sz w:val="20"/>
          <w:szCs w:val="20"/>
        </w:rPr>
        <w:t xml:space="preserve">wo </w:t>
      </w:r>
      <w:r w:rsidR="00FD07F5" w:rsidRPr="0089283F">
        <w:rPr>
          <w:rFonts w:asciiTheme="majorHAnsi" w:hAnsiTheme="majorHAnsi" w:cstheme="majorHAnsi"/>
          <w:szCs w:val="20"/>
        </w:rPr>
        <w:t>kierownik.ops@pilchowice.pl</w:t>
      </w:r>
      <w:r w:rsidR="00FD07F5" w:rsidRPr="0089283F">
        <w:rPr>
          <w:rFonts w:asciiTheme="majorHAnsi" w:hAnsiTheme="majorHAnsi" w:cstheme="majorHAnsi"/>
          <w:color w:val="000000"/>
          <w:szCs w:val="20"/>
        </w:rPr>
        <w:t xml:space="preserve">  </w:t>
      </w:r>
    </w:p>
    <w:p w14:paraId="70898F8F" w14:textId="77777777" w:rsidR="00C33821" w:rsidRPr="0089283F" w:rsidRDefault="00C33821" w:rsidP="00C33821">
      <w:pPr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9283F">
        <w:rPr>
          <w:rFonts w:asciiTheme="minorHAnsi" w:hAnsiTheme="minorHAnsi" w:cstheme="minorHAnsi"/>
          <w:bCs/>
          <w:sz w:val="20"/>
          <w:szCs w:val="20"/>
        </w:rPr>
        <w:t>Z inspektorem danych osobowych można kontaktować we wszystkich sprawach dotyczących przetwarzania danych osobowych,  oraz korzystania z praw związanych z przetwarzaniem danych osobowych</w:t>
      </w:r>
    </w:p>
    <w:p w14:paraId="4614F577" w14:textId="6AB968BF" w:rsidR="005562BE" w:rsidRPr="0089283F" w:rsidRDefault="00D2243B" w:rsidP="00DF76D4">
      <w:pPr>
        <w:pStyle w:val="Akapitzlist"/>
        <w:numPr>
          <w:ilvl w:val="0"/>
          <w:numId w:val="4"/>
        </w:numPr>
        <w:tabs>
          <w:tab w:val="left" w:pos="851"/>
        </w:tabs>
        <w:spacing w:before="15"/>
        <w:ind w:left="284"/>
        <w:jc w:val="both"/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</w:pP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Będziemy przetwarzać dane osobowe </w:t>
      </w:r>
      <w:r w:rsidR="000A2BC1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w związku z ubieganiem się Pani/Pana o przyznanie opieki </w:t>
      </w:r>
      <w:proofErr w:type="spellStart"/>
      <w:r w:rsidR="000A2BC1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wytchnieniowej</w:t>
      </w:r>
      <w:proofErr w:type="spellEnd"/>
      <w:r w:rsidR="000A2BC1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w ramach </w:t>
      </w:r>
      <w:r w:rsidR="00693B08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P</w:t>
      </w:r>
      <w:r w:rsidR="000A2BC1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rogramu Ministra Rodziny, Pracy i Polityki Społecznej „Opieka </w:t>
      </w:r>
      <w:proofErr w:type="spellStart"/>
      <w:r w:rsidR="000A2BC1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wytchnieniowa</w:t>
      </w:r>
      <w:proofErr w:type="spellEnd"/>
      <w:r w:rsidR="000A2BC1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”</w:t>
      </w:r>
      <w:r w:rsid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="008C52A1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dla Jednostek Samorządu Terytorialnego – edycja 202</w:t>
      </w:r>
      <w:r w:rsidR="00B147C2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6</w:t>
      </w:r>
      <w:r w:rsidR="00693B08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,</w:t>
      </w:r>
      <w:r w:rsidR="000A2BC1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 </w:t>
      </w:r>
      <w:r w:rsidR="00693B08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w tym </w:t>
      </w:r>
      <w:r w:rsidR="00F11AE0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w celu rozpatrzenia Pani/Pana zgłoszenia do Programu, </w:t>
      </w:r>
      <w:r w:rsidR="00693B08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rozliczenia i ewaluacji Programu oraz w celu archiwizacji dokumentacji Programu</w:t>
      </w:r>
      <w:r w:rsidR="005562BE" w:rsidRPr="0089283F">
        <w:rPr>
          <w:rFonts w:asciiTheme="minorHAnsi" w:hAnsiTheme="minorHAnsi" w:cstheme="minorHAnsi"/>
          <w:sz w:val="20"/>
          <w:szCs w:val="20"/>
        </w:rPr>
        <w:t>.</w:t>
      </w:r>
    </w:p>
    <w:p w14:paraId="2500D892" w14:textId="77777777" w:rsidR="00693B08" w:rsidRPr="0089283F" w:rsidRDefault="00D2243B" w:rsidP="00855254">
      <w:pPr>
        <w:pStyle w:val="Akapitzlist"/>
        <w:numPr>
          <w:ilvl w:val="0"/>
          <w:numId w:val="4"/>
        </w:numPr>
        <w:tabs>
          <w:tab w:val="left" w:pos="851"/>
        </w:tabs>
        <w:spacing w:before="15"/>
        <w:ind w:left="284"/>
        <w:jc w:val="both"/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</w:pP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Podstawę prawną przetwarzania P</w:t>
      </w:r>
      <w:r w:rsidR="00E07CB6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ani/Pana </w:t>
      </w: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danych stanowi</w:t>
      </w:r>
      <w:r w:rsidR="00693B08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ą:</w:t>
      </w:r>
    </w:p>
    <w:p w14:paraId="78562FD0" w14:textId="6AE68CA8" w:rsidR="00693B08" w:rsidRPr="0089283F" w:rsidRDefault="00693B08" w:rsidP="00F11AE0">
      <w:pPr>
        <w:pStyle w:val="Akapitzlist"/>
        <w:widowControl/>
        <w:numPr>
          <w:ilvl w:val="1"/>
          <w:numId w:val="1"/>
        </w:numPr>
        <w:autoSpaceDE/>
        <w:autoSpaceDN/>
        <w:spacing w:before="0"/>
        <w:ind w:left="851" w:hanging="224"/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art. 6 ust. 1 lit. c RODO – dotyczy przetwarzania Pani/Pana danych osobowych, gdy jest to niezbędne do wykonania obowiązków prawnych ciążących na </w:t>
      </w:r>
      <w:r w:rsidR="00F11AE0"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>Administratorze</w:t>
      </w:r>
      <w:r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 szczególności w zakresie archiwizacji dokumentacji po zakończeniu realizacji Programu – „Opieka </w:t>
      </w:r>
      <w:proofErr w:type="spellStart"/>
      <w:r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>wytchnieniowa</w:t>
      </w:r>
      <w:proofErr w:type="spellEnd"/>
      <w:r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>”</w:t>
      </w:r>
      <w:r w:rsid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8C52A1"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>dla Jednostek Samorządu Terytorialnego – edycja 202</w:t>
      </w:r>
      <w:r w:rsidR="00B147C2">
        <w:rPr>
          <w:rFonts w:asciiTheme="minorHAnsi" w:hAnsiTheme="minorHAnsi" w:cstheme="minorHAnsi"/>
          <w:sz w:val="20"/>
          <w:szCs w:val="20"/>
          <w:shd w:val="clear" w:color="auto" w:fill="FFFFFF"/>
        </w:rPr>
        <w:t>6</w:t>
      </w:r>
      <w:r w:rsidR="00391868"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na podstawie ustawy z dnia 14 lipca 1983 r. o narodowym zasobie archiwalnym i archiwach) oraz obowiązującej </w:t>
      </w:r>
      <w:r w:rsidR="00F11AE0"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 Administratora </w:t>
      </w:r>
      <w:r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instrukcji kancelaryjnej;</w:t>
      </w:r>
    </w:p>
    <w:p w14:paraId="1D752EBC" w14:textId="387591D4" w:rsidR="00693B08" w:rsidRPr="0089283F" w:rsidRDefault="00693B08" w:rsidP="00DE75E3">
      <w:pPr>
        <w:pStyle w:val="Akapitzlist"/>
        <w:widowControl/>
        <w:numPr>
          <w:ilvl w:val="1"/>
          <w:numId w:val="1"/>
        </w:numPr>
        <w:autoSpaceDE/>
        <w:autoSpaceDN/>
        <w:spacing w:before="0"/>
        <w:ind w:left="851" w:hanging="224"/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art. 6 ust. 1 lit. e RODO oraz art. 9 ust. 2 lit. </w:t>
      </w:r>
      <w:r w:rsidR="00281CCA"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>b</w:t>
      </w:r>
      <w:r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RODO –  </w:t>
      </w:r>
      <w:r w:rsidR="00281CCA"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 związku z zdaniami realizowanymi w interesie publicznym w tym do wypełnienia obowiązków w zakresie zabezpieczenia społecznego i ochrony socjalnej wynikającymi z Programu Ministra Rodziny, Pracy i  Polityki  Społecznej „Opieka </w:t>
      </w:r>
      <w:proofErr w:type="spellStart"/>
      <w:r w:rsidR="00281CCA"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>wytchnieniowa</w:t>
      </w:r>
      <w:proofErr w:type="spellEnd"/>
      <w:r w:rsidR="00281CCA"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>”</w:t>
      </w:r>
      <w:r w:rsidR="008C52A1"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dla Jednostek Samorządu Terytorialnego – edycja 202</w:t>
      </w:r>
      <w:r w:rsidR="00B147C2">
        <w:rPr>
          <w:rFonts w:asciiTheme="minorHAnsi" w:hAnsiTheme="minorHAnsi" w:cstheme="minorHAnsi"/>
          <w:sz w:val="20"/>
          <w:szCs w:val="20"/>
          <w:shd w:val="clear" w:color="auto" w:fill="FFFFFF"/>
        </w:rPr>
        <w:t>6</w:t>
      </w:r>
      <w:r w:rsidR="00281CCA"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EF0358"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="00281CCA"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>na podstawie ustawy z dnia 23 października 2018 r. o Funduszu Solidarnościowym.</w:t>
      </w:r>
    </w:p>
    <w:p w14:paraId="3EE7021B" w14:textId="4E48A584" w:rsidR="00DE75E3" w:rsidRPr="0089283F" w:rsidRDefault="00DE75E3" w:rsidP="00DE75E3">
      <w:pPr>
        <w:pStyle w:val="Akapitzlist"/>
        <w:widowControl/>
        <w:numPr>
          <w:ilvl w:val="1"/>
          <w:numId w:val="1"/>
        </w:numPr>
        <w:autoSpaceDE/>
        <w:autoSpaceDN/>
        <w:spacing w:before="0"/>
        <w:ind w:left="851" w:hanging="224"/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art. 6 ust. 1 lit. a RODO – dotyczy Pani/Pana </w:t>
      </w:r>
      <w:r w:rsidR="006125D9"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dobrowolnej </w:t>
      </w:r>
      <w:r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zgody na przetwarzanie danych </w:t>
      </w:r>
      <w:r w:rsidR="00EF0358"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>osobowych</w:t>
      </w:r>
      <w:r w:rsidR="00632A6C"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89283F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</w:p>
    <w:p w14:paraId="4E2B2CB6" w14:textId="421DB20F" w:rsidR="00855254" w:rsidRPr="0089283F" w:rsidRDefault="00D2243B" w:rsidP="00EF0358">
      <w:pPr>
        <w:pStyle w:val="Tekstpodstawowy"/>
        <w:numPr>
          <w:ilvl w:val="0"/>
          <w:numId w:val="4"/>
        </w:numPr>
        <w:spacing w:line="252" w:lineRule="auto"/>
        <w:ind w:left="284" w:right="15"/>
        <w:jc w:val="both"/>
        <w:rPr>
          <w:rStyle w:val="Tytuksiki"/>
          <w:rFonts w:asciiTheme="minorHAnsi" w:hAnsiTheme="minorHAnsi" w:cstheme="minorHAnsi"/>
          <w:b w:val="0"/>
          <w:i w:val="0"/>
          <w:sz w:val="20"/>
          <w:szCs w:val="20"/>
          <w:lang w:bidi="pl-PL"/>
        </w:rPr>
      </w:pP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Dost</w:t>
      </w:r>
      <w:r w:rsidR="00DC4827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ę</w:t>
      </w: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p do </w:t>
      </w:r>
      <w:r w:rsidR="00855254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Pani/Pana </w:t>
      </w: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danych </w:t>
      </w:r>
      <w:r w:rsidR="00A04E42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będą miały </w:t>
      </w: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podmioty </w:t>
      </w:r>
      <w:r w:rsidR="00D84ADF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realizujące zadania na rzecz </w:t>
      </w: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Administrator</w:t>
      </w:r>
      <w:r w:rsidR="00D84ADF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a</w:t>
      </w: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="00D84ADF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danych</w:t>
      </w:r>
      <w:r w:rsidR="00EC7797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="001A6733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w oparciu o zawarte umowy</w:t>
      </w:r>
      <w:r w:rsidR="00EC7797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,</w:t>
      </w:r>
      <w:r w:rsidR="001A6733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="00DA7C41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w zakresie </w:t>
      </w:r>
      <w:r w:rsidR="001A6733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usług </w:t>
      </w:r>
      <w:r w:rsidR="00EF0358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hostingowych, </w:t>
      </w:r>
      <w:r w:rsidR="00386C06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doradczych</w:t>
      </w:r>
      <w:r w:rsidR="001A6733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, obsługi technicznej </w:t>
      </w:r>
      <w:r w:rsidR="00042D90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i</w:t>
      </w:r>
      <w:r w:rsidR="00A04E42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serwisowej </w:t>
      </w:r>
      <w:r w:rsidR="003C0D54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systemów informatycznych</w:t>
      </w:r>
      <w:r w:rsidR="00281CCA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. </w:t>
      </w:r>
      <w:r w:rsidR="00EF0358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Odbiorcą danych może b</w:t>
      </w:r>
      <w:r w:rsidR="00EF0358" w:rsidRPr="0089283F">
        <w:t xml:space="preserve">yć  </w:t>
      </w:r>
      <w:r w:rsidR="00012F31" w:rsidRPr="0089283F">
        <w:t xml:space="preserve">także </w:t>
      </w:r>
      <w:r w:rsidR="00EF0358" w:rsidRPr="0089283F">
        <w:rPr>
          <w:iCs/>
        </w:rPr>
        <w:t xml:space="preserve">operator pocztowy w zakresie niezbędnym do doręczenia korespondencji. </w:t>
      </w:r>
      <w:r w:rsidR="00EF0358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="00281CCA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Pani/Pana </w:t>
      </w:r>
      <w:r w:rsidR="006125D9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dane mogą </w:t>
      </w:r>
      <w:r w:rsidR="00012F31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zostać </w:t>
      </w:r>
      <w:r w:rsidR="006125D9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udostępnione Ministrowi </w:t>
      </w:r>
      <w:bookmarkStart w:id="1" w:name="_Hlk67955183"/>
      <w:r w:rsidR="00AB7245" w:rsidRPr="0089283F">
        <w:rPr>
          <w:rFonts w:asciiTheme="minorHAnsi" w:hAnsiTheme="minorHAnsi" w:cstheme="minorHAnsi"/>
          <w:bCs/>
          <w:iCs/>
          <w:spacing w:val="5"/>
          <w:sz w:val="20"/>
          <w:szCs w:val="20"/>
        </w:rPr>
        <w:t>Rodziny, Pracy i Polityki Społecznej</w:t>
      </w:r>
      <w:r w:rsidR="00EF0358" w:rsidRPr="0089283F">
        <w:rPr>
          <w:rFonts w:asciiTheme="minorHAnsi" w:hAnsiTheme="minorHAnsi" w:cstheme="minorHAnsi"/>
          <w:bCs/>
          <w:iCs/>
          <w:spacing w:val="5"/>
          <w:sz w:val="20"/>
          <w:szCs w:val="20"/>
        </w:rPr>
        <w:t xml:space="preserve"> lub Wojewodzie </w:t>
      </w:r>
      <w:r w:rsidR="00AB7245" w:rsidRPr="0089283F">
        <w:rPr>
          <w:rFonts w:asciiTheme="minorHAnsi" w:hAnsiTheme="minorHAnsi" w:cstheme="minorHAnsi"/>
          <w:bCs/>
          <w:iCs/>
          <w:spacing w:val="5"/>
          <w:sz w:val="20"/>
          <w:szCs w:val="20"/>
        </w:rPr>
        <w:t xml:space="preserve"> </w:t>
      </w:r>
      <w:bookmarkEnd w:id="1"/>
      <w:r w:rsidR="006125D9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do celów spraw</w:t>
      </w:r>
      <w:r w:rsid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o</w:t>
      </w:r>
      <w:r w:rsidR="006125D9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zdawczych </w:t>
      </w:r>
      <w:r w:rsidR="00EF0358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lub</w:t>
      </w:r>
      <w:r w:rsidR="009F557D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kontrolnych, a także </w:t>
      </w:r>
      <w:r w:rsidR="001A6733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podmiot</w:t>
      </w:r>
      <w:r w:rsidR="009F557D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om</w:t>
      </w:r>
      <w:r w:rsidR="001A6733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i instytucj</w:t>
      </w:r>
      <w:r w:rsidR="009F557D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om</w:t>
      </w:r>
      <w:r w:rsidR="001840C6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,</w:t>
      </w:r>
      <w:r w:rsidR="001A6733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których dost</w:t>
      </w:r>
      <w:r w:rsidR="00AD681C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ę</w:t>
      </w:r>
      <w:r w:rsidR="001A6733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p do danych możliwy jest w opa</w:t>
      </w:r>
      <w:r w:rsidR="005E7391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r</w:t>
      </w:r>
      <w:r w:rsidR="001A6733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ciu o obowiązujące przepisy prawa</w:t>
      </w:r>
      <w:r w:rsidR="00EF0358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np.</w:t>
      </w:r>
      <w:r w:rsidR="00EF0358" w:rsidRPr="0089283F">
        <w:rPr>
          <w:rFonts w:asciiTheme="minorHAnsi" w:hAnsiTheme="minorHAnsi" w:cstheme="minorHAnsi"/>
          <w:bCs/>
          <w:iCs/>
          <w:spacing w:val="5"/>
          <w:sz w:val="20"/>
          <w:szCs w:val="20"/>
          <w:lang w:bidi="pl-PL"/>
        </w:rPr>
        <w:t xml:space="preserve"> sądom, organom ścigania </w:t>
      </w:r>
      <w:r w:rsidR="001A6733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.</w:t>
      </w:r>
    </w:p>
    <w:p w14:paraId="300A03E2" w14:textId="3ED700D0" w:rsidR="00EF0358" w:rsidRPr="0089283F" w:rsidRDefault="00DE75E3" w:rsidP="00552780">
      <w:pPr>
        <w:pStyle w:val="Tekstpodstawowy"/>
        <w:numPr>
          <w:ilvl w:val="0"/>
          <w:numId w:val="4"/>
        </w:numPr>
        <w:spacing w:line="252" w:lineRule="auto"/>
        <w:ind w:left="284" w:right="183"/>
        <w:jc w:val="both"/>
        <w:rPr>
          <w:rFonts w:asciiTheme="minorHAnsi" w:hAnsiTheme="minorHAnsi" w:cstheme="minorHAnsi"/>
          <w:bCs/>
          <w:iCs/>
          <w:spacing w:val="5"/>
          <w:sz w:val="20"/>
          <w:szCs w:val="20"/>
        </w:rPr>
      </w:pP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W zakresie w jakim dane przetwarzane są w oparciu o zgodę </w:t>
      </w:r>
      <w:r w:rsidR="00EC7A0F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m</w:t>
      </w: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a </w:t>
      </w:r>
      <w:r w:rsidR="00EC7A0F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Pani/Pan prawo </w:t>
      </w:r>
      <w:r w:rsidR="009F557D" w:rsidRPr="0089283F">
        <w:rPr>
          <w:rFonts w:asciiTheme="minorHAnsi" w:hAnsiTheme="minorHAnsi" w:cstheme="minorHAnsi"/>
          <w:bCs/>
          <w:sz w:val="20"/>
          <w:szCs w:val="20"/>
        </w:rPr>
        <w:t xml:space="preserve">do cofnięcia zgody </w:t>
      </w:r>
      <w:r w:rsidR="009F557D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w dowolnym momencie bez wpływu na zgodność z prawem przetwarzania, którego dokonano na podstawie zgody przed jej cofnięciem, poprzez przesłanie oświadczenia o wycofaniu zgody na adres  e-mail: </w:t>
      </w:r>
      <w:hyperlink r:id="rId8" w:history="1">
        <w:r w:rsidR="00790C6D" w:rsidRPr="0089283F">
          <w:rPr>
            <w:rStyle w:val="Hipercze"/>
            <w:rFonts w:asciiTheme="majorHAnsi" w:hAnsiTheme="majorHAnsi" w:cstheme="majorHAnsi"/>
            <w:szCs w:val="20"/>
          </w:rPr>
          <w:t>kierownik.ops@pilchowice.pl</w:t>
        </w:r>
      </w:hyperlink>
    </w:p>
    <w:p w14:paraId="6989E383" w14:textId="025A277D" w:rsidR="00552780" w:rsidRPr="0089283F" w:rsidRDefault="00EF0358" w:rsidP="00552780">
      <w:pPr>
        <w:pStyle w:val="Tekstpodstawowy"/>
        <w:numPr>
          <w:ilvl w:val="0"/>
          <w:numId w:val="4"/>
        </w:numPr>
        <w:spacing w:line="252" w:lineRule="auto"/>
        <w:ind w:left="284" w:right="183"/>
        <w:jc w:val="both"/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</w:pPr>
      <w:r w:rsidRPr="0089283F">
        <w:rPr>
          <w:rFonts w:asciiTheme="majorHAnsi" w:hAnsiTheme="majorHAnsi" w:cstheme="majorHAnsi"/>
          <w:color w:val="000000"/>
          <w:szCs w:val="20"/>
        </w:rPr>
        <w:t xml:space="preserve"> </w:t>
      </w:r>
      <w:r w:rsidR="00552780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Pani/Pana dane osobowe nie podlegają zautomatyzowanemu podejmowaniu decyzji, w tym nie podlegają profilowaniu, o którym mowa w art. 22 ust. 1 i 4 RODO.</w:t>
      </w:r>
    </w:p>
    <w:p w14:paraId="695F12AA" w14:textId="40D8FAD4" w:rsidR="00D2243B" w:rsidRPr="0089283F" w:rsidRDefault="00D2243B" w:rsidP="00AB7245">
      <w:pPr>
        <w:pStyle w:val="Tekstpodstawowy"/>
        <w:numPr>
          <w:ilvl w:val="0"/>
          <w:numId w:val="4"/>
        </w:numPr>
        <w:ind w:left="284" w:right="183"/>
        <w:jc w:val="both"/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</w:pP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Przysługuje </w:t>
      </w:r>
      <w:r w:rsidR="00855254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Pani/Panu</w:t>
      </w: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:</w:t>
      </w:r>
    </w:p>
    <w:p w14:paraId="7F5BE7B5" w14:textId="77777777" w:rsidR="00D2243B" w:rsidRPr="0089283F" w:rsidRDefault="00D2243B" w:rsidP="00AB7245">
      <w:pPr>
        <w:pStyle w:val="Akapitzlist"/>
        <w:numPr>
          <w:ilvl w:val="1"/>
          <w:numId w:val="4"/>
        </w:numPr>
        <w:tabs>
          <w:tab w:val="left" w:pos="1098"/>
          <w:tab w:val="left" w:pos="1099"/>
        </w:tabs>
        <w:ind w:left="851" w:hanging="284"/>
        <w:jc w:val="both"/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</w:pP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prawo dostępu do swoich danych oraz otrzymania ich kopii;</w:t>
      </w:r>
    </w:p>
    <w:p w14:paraId="03D516CD" w14:textId="77777777" w:rsidR="00D2243B" w:rsidRPr="0089283F" w:rsidRDefault="00D2243B" w:rsidP="00AB7245">
      <w:pPr>
        <w:pStyle w:val="Akapitzlist"/>
        <w:numPr>
          <w:ilvl w:val="1"/>
          <w:numId w:val="4"/>
        </w:numPr>
        <w:tabs>
          <w:tab w:val="left" w:pos="1099"/>
        </w:tabs>
        <w:spacing w:before="48"/>
        <w:ind w:left="851" w:hanging="284"/>
        <w:jc w:val="both"/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</w:pP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prawo do sprostowania (poprawiania) swoich danych;</w:t>
      </w:r>
    </w:p>
    <w:p w14:paraId="20D85652" w14:textId="77777777" w:rsidR="00D2243B" w:rsidRPr="0089283F" w:rsidRDefault="00D2243B" w:rsidP="00AB7245">
      <w:pPr>
        <w:pStyle w:val="Akapitzlist"/>
        <w:numPr>
          <w:ilvl w:val="1"/>
          <w:numId w:val="4"/>
        </w:numPr>
        <w:tabs>
          <w:tab w:val="left" w:pos="1093"/>
          <w:tab w:val="left" w:pos="1094"/>
        </w:tabs>
        <w:spacing w:before="0"/>
        <w:ind w:left="851" w:right="121" w:hanging="284"/>
        <w:jc w:val="both"/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</w:pP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prawo do ograniczenia przetwarzania danych, przy czym przepisy odrębne mogą wyłączyć możliwość skorzystania z tego praw</w:t>
      </w:r>
      <w:r w:rsidR="00D416F2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a</w:t>
      </w: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,</w:t>
      </w:r>
    </w:p>
    <w:p w14:paraId="267442D6" w14:textId="6915C131" w:rsidR="00855254" w:rsidRPr="0089283F" w:rsidRDefault="00855254" w:rsidP="00AB7245">
      <w:pPr>
        <w:pStyle w:val="Akapitzlist"/>
        <w:numPr>
          <w:ilvl w:val="1"/>
          <w:numId w:val="4"/>
        </w:numPr>
        <w:tabs>
          <w:tab w:val="left" w:pos="1093"/>
          <w:tab w:val="left" w:pos="1094"/>
        </w:tabs>
        <w:spacing w:before="0"/>
        <w:ind w:left="851" w:right="121" w:hanging="284"/>
        <w:jc w:val="both"/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</w:pP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prawo do usunięcia danych, w przypadkach o których mowa w art. 17 RODO </w:t>
      </w:r>
    </w:p>
    <w:p w14:paraId="02A15743" w14:textId="7D10AA45" w:rsidR="00F0270A" w:rsidRPr="0089283F" w:rsidRDefault="00F0270A" w:rsidP="00AB7245">
      <w:pPr>
        <w:pStyle w:val="Akapitzlist"/>
        <w:numPr>
          <w:ilvl w:val="1"/>
          <w:numId w:val="4"/>
        </w:numPr>
        <w:tabs>
          <w:tab w:val="left" w:pos="1093"/>
          <w:tab w:val="left" w:pos="1094"/>
        </w:tabs>
        <w:spacing w:before="0"/>
        <w:ind w:left="851" w:right="121" w:hanging="284"/>
        <w:jc w:val="both"/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</w:pP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prawo do złożenia sprzeciwu </w:t>
      </w:r>
    </w:p>
    <w:p w14:paraId="5534C450" w14:textId="77777777" w:rsidR="00D2243B" w:rsidRPr="0089283F" w:rsidRDefault="00D2243B" w:rsidP="00693B08">
      <w:pPr>
        <w:pStyle w:val="Akapitzlist"/>
        <w:numPr>
          <w:ilvl w:val="1"/>
          <w:numId w:val="4"/>
        </w:numPr>
        <w:tabs>
          <w:tab w:val="left" w:pos="1098"/>
          <w:tab w:val="left" w:pos="1099"/>
        </w:tabs>
        <w:spacing w:before="51" w:line="206" w:lineRule="exact"/>
        <w:ind w:left="851" w:hanging="284"/>
        <w:jc w:val="both"/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</w:pP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prawo do wniesienia skargi do Prezesa UODO (na adres Prezesa Urzędu Ochrony Danych Osobowych, </w:t>
      </w:r>
      <w:r w:rsidR="00AD681C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             </w:t>
      </w: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ul.</w:t>
      </w:r>
      <w:r w:rsidR="00386C06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Stawki 2, 00 - 193 Warszawa).</w:t>
      </w:r>
    </w:p>
    <w:p w14:paraId="645C1038" w14:textId="364E354B" w:rsidR="00AD681C" w:rsidRPr="0089283F" w:rsidRDefault="00AD681C" w:rsidP="00552780">
      <w:pPr>
        <w:pStyle w:val="Tekstpodstawowy"/>
        <w:numPr>
          <w:ilvl w:val="0"/>
          <w:numId w:val="4"/>
        </w:numPr>
        <w:ind w:left="426"/>
        <w:jc w:val="both"/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</w:pP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I</w:t>
      </w:r>
      <w:r w:rsidR="00D416F2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nformujemy</w:t>
      </w:r>
      <w:r w:rsidR="00D2243B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, </w:t>
      </w:r>
      <w:r w:rsidR="009F557D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że podanie danych jest dobrowolne, przy czym </w:t>
      </w:r>
      <w:r w:rsidR="00DE75E3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w zakresie o jakim mowa w art. 4 pkt a-b </w:t>
      </w:r>
      <w:r w:rsidR="00D2243B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podanie danych jest </w:t>
      </w:r>
      <w:r w:rsidR="00855254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warunkiem </w:t>
      </w:r>
      <w:r w:rsidR="009F557D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niezbędnym do wzięcia </w:t>
      </w:r>
      <w:r w:rsidR="005710EC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udziału w programie „Opieka </w:t>
      </w:r>
      <w:proofErr w:type="spellStart"/>
      <w:r w:rsidR="005710EC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wytchnieniowa</w:t>
      </w:r>
      <w:proofErr w:type="spellEnd"/>
      <w:r w:rsidR="005710EC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”</w:t>
      </w:r>
      <w:r w:rsid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="0089283F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dla Jednostek Samorządu Terytorialnego -edycja 202</w:t>
      </w:r>
      <w:r w:rsidR="00CA5139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6</w:t>
      </w:r>
      <w:r w:rsidR="005710EC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="00DE75E3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, zaś w </w:t>
      </w:r>
      <w:r w:rsidR="009F557D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przypadku danych przetwarzanych w oparciu o Pani/Pana zgodę, przekazanie danych jest dobrowolne </w:t>
      </w:r>
      <w:r w:rsidR="00012F31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niemniej może utrudnić sprawne ro</w:t>
      </w:r>
      <w:r w:rsidR="009F557D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zpatr</w:t>
      </w:r>
      <w:r w:rsidR="00012F31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zenie</w:t>
      </w:r>
      <w:r w:rsidR="009F557D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sprawy. </w:t>
      </w:r>
    </w:p>
    <w:p w14:paraId="3AE72869" w14:textId="79F96E09" w:rsidR="005D4660" w:rsidRPr="0089283F" w:rsidRDefault="00855254" w:rsidP="00552780">
      <w:pPr>
        <w:pStyle w:val="Tekstpodstawowy"/>
        <w:numPr>
          <w:ilvl w:val="0"/>
          <w:numId w:val="4"/>
        </w:numPr>
        <w:ind w:left="426"/>
        <w:jc w:val="both"/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</w:pP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Będziemy przechowywać </w:t>
      </w:r>
      <w:r w:rsidR="00533957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Pani/Pana </w:t>
      </w: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dane osobowe na podstawie  obowiązujących przepisów  prawa, </w:t>
      </w:r>
      <w:r w:rsidR="006F2F85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                            </w:t>
      </w:r>
      <w:r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</w:t>
      </w:r>
      <w:r w:rsidR="000A32CE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tj. </w:t>
      </w:r>
      <w:r w:rsidR="006F2F85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przez okres nie dłuższy niż </w:t>
      </w:r>
      <w:r w:rsidR="00790C6D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>10</w:t>
      </w:r>
      <w:r w:rsidR="006F2F85" w:rsidRPr="0089283F"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  <w:t xml:space="preserve"> lat.</w:t>
      </w:r>
    </w:p>
    <w:p w14:paraId="5106057B" w14:textId="77777777" w:rsidR="005D4660" w:rsidRPr="0089283F" w:rsidRDefault="005D4660" w:rsidP="00552780">
      <w:pPr>
        <w:ind w:left="426"/>
        <w:rPr>
          <w:rStyle w:val="Tytuksiki"/>
          <w:rFonts w:asciiTheme="minorHAnsi" w:hAnsiTheme="minorHAnsi" w:cstheme="minorHAnsi"/>
          <w:b w:val="0"/>
          <w:i w:val="0"/>
          <w:sz w:val="20"/>
          <w:szCs w:val="20"/>
        </w:rPr>
      </w:pPr>
    </w:p>
    <w:bookmarkEnd w:id="0"/>
    <w:p w14:paraId="6F0D2881" w14:textId="44C3EA2A" w:rsidR="005D4660" w:rsidRPr="0089283F" w:rsidRDefault="00FD07F5">
      <w:pPr>
        <w:rPr>
          <w:rFonts w:asciiTheme="minorHAnsi" w:hAnsiTheme="minorHAnsi" w:cstheme="minorHAnsi"/>
          <w:sz w:val="18"/>
          <w:szCs w:val="18"/>
        </w:rPr>
      </w:pPr>
      <w:r w:rsidRPr="0089283F">
        <w:rPr>
          <w:rFonts w:asciiTheme="minorHAnsi" w:hAnsiTheme="minorHAnsi" w:cstheme="minorHAnsi"/>
          <w:sz w:val="18"/>
          <w:szCs w:val="18"/>
        </w:rPr>
        <w:t>……………………………………………………………….                                                                                                     …………………………………………………………….</w:t>
      </w:r>
    </w:p>
    <w:p w14:paraId="2AFB38A2" w14:textId="1CD29686" w:rsidR="00FD07F5" w:rsidRPr="00552780" w:rsidRDefault="00FD07F5">
      <w:pPr>
        <w:rPr>
          <w:rFonts w:asciiTheme="minorHAnsi" w:hAnsiTheme="minorHAnsi" w:cstheme="minorHAnsi"/>
          <w:sz w:val="18"/>
          <w:szCs w:val="18"/>
        </w:rPr>
      </w:pPr>
      <w:r w:rsidRPr="0089283F">
        <w:rPr>
          <w:rFonts w:asciiTheme="minorHAnsi" w:hAnsiTheme="minorHAnsi" w:cstheme="minorHAnsi"/>
          <w:sz w:val="18"/>
          <w:szCs w:val="18"/>
        </w:rPr>
        <w:t>Miejscowość, data                                                                                                                                                      podpis wnioskodawcy</w:t>
      </w:r>
    </w:p>
    <w:sectPr w:rsidR="00FD07F5" w:rsidRPr="00552780" w:rsidSect="00AB7245">
      <w:pgSz w:w="11900" w:h="16840"/>
      <w:pgMar w:top="567" w:right="96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C897" w14:textId="77777777" w:rsidR="00585ED1" w:rsidRPr="0089283F" w:rsidRDefault="00585ED1" w:rsidP="00D2243B">
      <w:r w:rsidRPr="0089283F">
        <w:separator/>
      </w:r>
    </w:p>
  </w:endnote>
  <w:endnote w:type="continuationSeparator" w:id="0">
    <w:p w14:paraId="6268C7FD" w14:textId="77777777" w:rsidR="00585ED1" w:rsidRPr="0089283F" w:rsidRDefault="00585ED1" w:rsidP="00D2243B">
      <w:r w:rsidRPr="008928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F88F" w14:textId="77777777" w:rsidR="00585ED1" w:rsidRPr="0089283F" w:rsidRDefault="00585ED1" w:rsidP="00D2243B">
      <w:r w:rsidRPr="0089283F">
        <w:separator/>
      </w:r>
    </w:p>
  </w:footnote>
  <w:footnote w:type="continuationSeparator" w:id="0">
    <w:p w14:paraId="7592DB58" w14:textId="77777777" w:rsidR="00585ED1" w:rsidRPr="0089283F" w:rsidRDefault="00585ED1" w:rsidP="00D2243B">
      <w:r w:rsidRPr="008928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4CAB"/>
    <w:multiLevelType w:val="hybridMultilevel"/>
    <w:tmpl w:val="28BE4B4C"/>
    <w:lvl w:ilvl="0" w:tplc="19B6AE6C">
      <w:start w:val="1"/>
      <w:numFmt w:val="lowerLetter"/>
      <w:lvlText w:val="%1)"/>
      <w:lvlJc w:val="left"/>
      <w:pPr>
        <w:ind w:left="523" w:hanging="211"/>
      </w:pPr>
      <w:rPr>
        <w:rFonts w:asciiTheme="minorHAnsi" w:eastAsia="Times New Roman" w:hAnsiTheme="minorHAnsi" w:cstheme="minorHAnsi" w:hint="default"/>
        <w:color w:val="auto"/>
        <w:spacing w:val="-1"/>
        <w:w w:val="105"/>
        <w:sz w:val="18"/>
        <w:szCs w:val="18"/>
      </w:rPr>
    </w:lvl>
    <w:lvl w:ilvl="1" w:tplc="B4F840D8">
      <w:numFmt w:val="bullet"/>
      <w:lvlText w:val="•"/>
      <w:lvlJc w:val="left"/>
      <w:pPr>
        <w:ind w:left="1476" w:hanging="211"/>
      </w:pPr>
      <w:rPr>
        <w:rFonts w:hint="default"/>
      </w:rPr>
    </w:lvl>
    <w:lvl w:ilvl="2" w:tplc="0CE4EA3C">
      <w:numFmt w:val="bullet"/>
      <w:lvlText w:val="•"/>
      <w:lvlJc w:val="left"/>
      <w:pPr>
        <w:ind w:left="2432" w:hanging="211"/>
      </w:pPr>
      <w:rPr>
        <w:rFonts w:hint="default"/>
      </w:rPr>
    </w:lvl>
    <w:lvl w:ilvl="3" w:tplc="8406617C">
      <w:numFmt w:val="bullet"/>
      <w:lvlText w:val="•"/>
      <w:lvlJc w:val="left"/>
      <w:pPr>
        <w:ind w:left="3388" w:hanging="211"/>
      </w:pPr>
      <w:rPr>
        <w:rFonts w:hint="default"/>
      </w:rPr>
    </w:lvl>
    <w:lvl w:ilvl="4" w:tplc="3E768952">
      <w:numFmt w:val="bullet"/>
      <w:lvlText w:val="•"/>
      <w:lvlJc w:val="left"/>
      <w:pPr>
        <w:ind w:left="4344" w:hanging="211"/>
      </w:pPr>
      <w:rPr>
        <w:rFonts w:hint="default"/>
      </w:rPr>
    </w:lvl>
    <w:lvl w:ilvl="5" w:tplc="B3044178">
      <w:numFmt w:val="bullet"/>
      <w:lvlText w:val="•"/>
      <w:lvlJc w:val="left"/>
      <w:pPr>
        <w:ind w:left="5300" w:hanging="211"/>
      </w:pPr>
      <w:rPr>
        <w:rFonts w:hint="default"/>
      </w:rPr>
    </w:lvl>
    <w:lvl w:ilvl="6" w:tplc="17CAE790">
      <w:numFmt w:val="bullet"/>
      <w:lvlText w:val="•"/>
      <w:lvlJc w:val="left"/>
      <w:pPr>
        <w:ind w:left="6256" w:hanging="211"/>
      </w:pPr>
      <w:rPr>
        <w:rFonts w:hint="default"/>
      </w:rPr>
    </w:lvl>
    <w:lvl w:ilvl="7" w:tplc="FDA2C2F6">
      <w:numFmt w:val="bullet"/>
      <w:lvlText w:val="•"/>
      <w:lvlJc w:val="left"/>
      <w:pPr>
        <w:ind w:left="7212" w:hanging="211"/>
      </w:pPr>
      <w:rPr>
        <w:rFonts w:hint="default"/>
      </w:rPr>
    </w:lvl>
    <w:lvl w:ilvl="8" w:tplc="F0CC63F2">
      <w:numFmt w:val="bullet"/>
      <w:lvlText w:val="•"/>
      <w:lvlJc w:val="left"/>
      <w:pPr>
        <w:ind w:left="8168" w:hanging="211"/>
      </w:pPr>
      <w:rPr>
        <w:rFonts w:hint="default"/>
      </w:rPr>
    </w:lvl>
  </w:abstractNum>
  <w:abstractNum w:abstractNumId="1" w15:restartNumberingAfterBreak="1">
    <w:nsid w:val="228F79AF"/>
    <w:multiLevelType w:val="hybridMultilevel"/>
    <w:tmpl w:val="9B4088A0"/>
    <w:lvl w:ilvl="0" w:tplc="7AA45FFE">
      <w:start w:val="5"/>
      <w:numFmt w:val="decimal"/>
      <w:lvlText w:val="%1."/>
      <w:lvlJc w:val="left"/>
      <w:pPr>
        <w:ind w:left="1198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918" w:hanging="360"/>
      </w:pPr>
    </w:lvl>
    <w:lvl w:ilvl="2" w:tplc="38A46FBC">
      <w:start w:val="1"/>
      <w:numFmt w:val="bullet"/>
      <w:lvlText w:val="-"/>
      <w:lvlJc w:val="left"/>
      <w:pPr>
        <w:ind w:left="2638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2" w15:restartNumberingAfterBreak="0">
    <w:nsid w:val="2DA134C6"/>
    <w:multiLevelType w:val="hybridMultilevel"/>
    <w:tmpl w:val="7D328BE0"/>
    <w:lvl w:ilvl="0" w:tplc="0415000F">
      <w:start w:val="1"/>
      <w:numFmt w:val="decimal"/>
      <w:lvlText w:val="%1."/>
      <w:lvlJc w:val="left"/>
      <w:pPr>
        <w:ind w:left="520" w:hanging="213"/>
      </w:pPr>
      <w:rPr>
        <w:rFonts w:hint="default"/>
        <w:color w:val="auto"/>
        <w:spacing w:val="-1"/>
        <w:w w:val="105"/>
        <w:sz w:val="18"/>
        <w:szCs w:val="18"/>
      </w:rPr>
    </w:lvl>
    <w:lvl w:ilvl="1" w:tplc="E0E66180">
      <w:start w:val="1"/>
      <w:numFmt w:val="lowerLetter"/>
      <w:lvlText w:val="%2)"/>
      <w:lvlJc w:val="left"/>
      <w:pPr>
        <w:ind w:left="1088" w:hanging="366"/>
      </w:pPr>
      <w:rPr>
        <w:rFonts w:ascii="Times New Roman" w:eastAsia="Times New Roman" w:hAnsi="Times New Roman" w:cs="Times New Roman" w:hint="default"/>
        <w:spacing w:val="-1"/>
        <w:w w:val="102"/>
        <w:sz w:val="19"/>
        <w:szCs w:val="19"/>
      </w:rPr>
    </w:lvl>
    <w:lvl w:ilvl="2" w:tplc="C5D40BF6">
      <w:numFmt w:val="bullet"/>
      <w:lvlText w:val="•"/>
      <w:lvlJc w:val="left"/>
      <w:pPr>
        <w:ind w:left="2080" w:hanging="366"/>
      </w:pPr>
      <w:rPr>
        <w:rFonts w:hint="default"/>
      </w:rPr>
    </w:lvl>
    <w:lvl w:ilvl="3" w:tplc="160C37B2">
      <w:numFmt w:val="bullet"/>
      <w:lvlText w:val="•"/>
      <w:lvlJc w:val="left"/>
      <w:pPr>
        <w:ind w:left="3080" w:hanging="366"/>
      </w:pPr>
      <w:rPr>
        <w:rFonts w:hint="default"/>
      </w:rPr>
    </w:lvl>
    <w:lvl w:ilvl="4" w:tplc="F9B8A35E">
      <w:numFmt w:val="bullet"/>
      <w:lvlText w:val="•"/>
      <w:lvlJc w:val="left"/>
      <w:pPr>
        <w:ind w:left="4080" w:hanging="366"/>
      </w:pPr>
      <w:rPr>
        <w:rFonts w:hint="default"/>
      </w:rPr>
    </w:lvl>
    <w:lvl w:ilvl="5" w:tplc="CDAA712C">
      <w:numFmt w:val="bullet"/>
      <w:lvlText w:val="•"/>
      <w:lvlJc w:val="left"/>
      <w:pPr>
        <w:ind w:left="5080" w:hanging="366"/>
      </w:pPr>
      <w:rPr>
        <w:rFonts w:hint="default"/>
      </w:rPr>
    </w:lvl>
    <w:lvl w:ilvl="6" w:tplc="1EA641DC">
      <w:numFmt w:val="bullet"/>
      <w:lvlText w:val="•"/>
      <w:lvlJc w:val="left"/>
      <w:pPr>
        <w:ind w:left="6080" w:hanging="366"/>
      </w:pPr>
      <w:rPr>
        <w:rFonts w:hint="default"/>
      </w:rPr>
    </w:lvl>
    <w:lvl w:ilvl="7" w:tplc="E92A834A">
      <w:numFmt w:val="bullet"/>
      <w:lvlText w:val="•"/>
      <w:lvlJc w:val="left"/>
      <w:pPr>
        <w:ind w:left="7080" w:hanging="366"/>
      </w:pPr>
      <w:rPr>
        <w:rFonts w:hint="default"/>
      </w:rPr>
    </w:lvl>
    <w:lvl w:ilvl="8" w:tplc="3ADA4562">
      <w:numFmt w:val="bullet"/>
      <w:lvlText w:val="•"/>
      <w:lvlJc w:val="left"/>
      <w:pPr>
        <w:ind w:left="8080" w:hanging="366"/>
      </w:pPr>
      <w:rPr>
        <w:rFonts w:hint="default"/>
      </w:rPr>
    </w:lvl>
  </w:abstractNum>
  <w:abstractNum w:abstractNumId="3" w15:restartNumberingAfterBreak="0">
    <w:nsid w:val="312C2E01"/>
    <w:multiLevelType w:val="hybridMultilevel"/>
    <w:tmpl w:val="03D69798"/>
    <w:lvl w:ilvl="0" w:tplc="DD20BC5E">
      <w:start w:val="1"/>
      <w:numFmt w:val="lowerLetter"/>
      <w:lvlText w:val="%1)"/>
      <w:lvlJc w:val="left"/>
      <w:pPr>
        <w:ind w:left="681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4" w15:restartNumberingAfterBreak="0">
    <w:nsid w:val="37CB35AD"/>
    <w:multiLevelType w:val="hybridMultilevel"/>
    <w:tmpl w:val="43D4A458"/>
    <w:lvl w:ilvl="0" w:tplc="706A366C">
      <w:start w:val="1"/>
      <w:numFmt w:val="decimal"/>
      <w:lvlText w:val="%1."/>
      <w:lvlJc w:val="left"/>
      <w:pPr>
        <w:ind w:left="672" w:hanging="360"/>
      </w:pPr>
      <w:rPr>
        <w:rFonts w:hint="default"/>
        <w:w w:val="105"/>
      </w:rPr>
    </w:lvl>
    <w:lvl w:ilvl="1" w:tplc="04150019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 w15:restartNumberingAfterBreak="0">
    <w:nsid w:val="40C3295D"/>
    <w:multiLevelType w:val="hybridMultilevel"/>
    <w:tmpl w:val="8D86BD26"/>
    <w:lvl w:ilvl="0" w:tplc="1174D2AE">
      <w:start w:val="1"/>
      <w:numFmt w:val="lowerLetter"/>
      <w:lvlText w:val="%1)"/>
      <w:lvlJc w:val="left"/>
      <w:pPr>
        <w:ind w:left="520" w:hanging="213"/>
      </w:pPr>
      <w:rPr>
        <w:rFonts w:asciiTheme="minorHAnsi" w:eastAsia="Times New Roman" w:hAnsiTheme="minorHAnsi" w:cstheme="minorHAnsi" w:hint="default"/>
        <w:color w:val="auto"/>
        <w:spacing w:val="-1"/>
        <w:w w:val="105"/>
        <w:sz w:val="18"/>
        <w:szCs w:val="18"/>
      </w:rPr>
    </w:lvl>
    <w:lvl w:ilvl="1" w:tplc="E0E66180">
      <w:start w:val="1"/>
      <w:numFmt w:val="lowerLetter"/>
      <w:lvlText w:val="%2)"/>
      <w:lvlJc w:val="left"/>
      <w:pPr>
        <w:ind w:left="1088" w:hanging="366"/>
      </w:pPr>
      <w:rPr>
        <w:rFonts w:ascii="Times New Roman" w:eastAsia="Times New Roman" w:hAnsi="Times New Roman" w:cs="Times New Roman" w:hint="default"/>
        <w:spacing w:val="-1"/>
        <w:w w:val="102"/>
        <w:sz w:val="19"/>
        <w:szCs w:val="19"/>
      </w:rPr>
    </w:lvl>
    <w:lvl w:ilvl="2" w:tplc="C5D40BF6">
      <w:numFmt w:val="bullet"/>
      <w:lvlText w:val="•"/>
      <w:lvlJc w:val="left"/>
      <w:pPr>
        <w:ind w:left="2080" w:hanging="366"/>
      </w:pPr>
      <w:rPr>
        <w:rFonts w:hint="default"/>
      </w:rPr>
    </w:lvl>
    <w:lvl w:ilvl="3" w:tplc="160C37B2">
      <w:numFmt w:val="bullet"/>
      <w:lvlText w:val="•"/>
      <w:lvlJc w:val="left"/>
      <w:pPr>
        <w:ind w:left="3080" w:hanging="366"/>
      </w:pPr>
      <w:rPr>
        <w:rFonts w:hint="default"/>
      </w:rPr>
    </w:lvl>
    <w:lvl w:ilvl="4" w:tplc="F9B8A35E">
      <w:numFmt w:val="bullet"/>
      <w:lvlText w:val="•"/>
      <w:lvlJc w:val="left"/>
      <w:pPr>
        <w:ind w:left="4080" w:hanging="366"/>
      </w:pPr>
      <w:rPr>
        <w:rFonts w:hint="default"/>
      </w:rPr>
    </w:lvl>
    <w:lvl w:ilvl="5" w:tplc="CDAA712C">
      <w:numFmt w:val="bullet"/>
      <w:lvlText w:val="•"/>
      <w:lvlJc w:val="left"/>
      <w:pPr>
        <w:ind w:left="5080" w:hanging="366"/>
      </w:pPr>
      <w:rPr>
        <w:rFonts w:hint="default"/>
      </w:rPr>
    </w:lvl>
    <w:lvl w:ilvl="6" w:tplc="1EA641DC">
      <w:numFmt w:val="bullet"/>
      <w:lvlText w:val="•"/>
      <w:lvlJc w:val="left"/>
      <w:pPr>
        <w:ind w:left="6080" w:hanging="366"/>
      </w:pPr>
      <w:rPr>
        <w:rFonts w:hint="default"/>
      </w:rPr>
    </w:lvl>
    <w:lvl w:ilvl="7" w:tplc="E92A834A">
      <w:numFmt w:val="bullet"/>
      <w:lvlText w:val="•"/>
      <w:lvlJc w:val="left"/>
      <w:pPr>
        <w:ind w:left="7080" w:hanging="366"/>
      </w:pPr>
      <w:rPr>
        <w:rFonts w:hint="default"/>
      </w:rPr>
    </w:lvl>
    <w:lvl w:ilvl="8" w:tplc="3ADA4562">
      <w:numFmt w:val="bullet"/>
      <w:lvlText w:val="•"/>
      <w:lvlJc w:val="left"/>
      <w:pPr>
        <w:ind w:left="8080" w:hanging="366"/>
      </w:pPr>
      <w:rPr>
        <w:rFonts w:hint="default"/>
      </w:rPr>
    </w:lvl>
  </w:abstractNum>
  <w:abstractNum w:abstractNumId="6" w15:restartNumberingAfterBreak="0">
    <w:nsid w:val="52BC4BB7"/>
    <w:multiLevelType w:val="hybridMultilevel"/>
    <w:tmpl w:val="BDD64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819B4"/>
    <w:multiLevelType w:val="hybridMultilevel"/>
    <w:tmpl w:val="549E8814"/>
    <w:lvl w:ilvl="0" w:tplc="C7E63C36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9747D11"/>
    <w:multiLevelType w:val="hybridMultilevel"/>
    <w:tmpl w:val="AC18A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BBC56EC"/>
    <w:multiLevelType w:val="hybridMultilevel"/>
    <w:tmpl w:val="13C4965A"/>
    <w:lvl w:ilvl="0" w:tplc="8A2C2A4E">
      <w:start w:val="1"/>
      <w:numFmt w:val="decimal"/>
      <w:pStyle w:val="Klauzula1"/>
      <w:lvlText w:val="%1."/>
      <w:lvlJc w:val="left"/>
      <w:pPr>
        <w:ind w:left="500" w:hanging="360"/>
      </w:pPr>
      <w:rPr>
        <w:rFonts w:hint="default"/>
        <w:spacing w:val="0"/>
        <w:w w:val="102"/>
        <w:sz w:val="20"/>
        <w:szCs w:val="20"/>
        <w:lang w:val="pl-PL" w:eastAsia="pl-PL" w:bidi="pl-PL"/>
      </w:rPr>
    </w:lvl>
    <w:lvl w:ilvl="1" w:tplc="E77C332E">
      <w:start w:val="1"/>
      <w:numFmt w:val="lowerLetter"/>
      <w:lvlText w:val="%2)"/>
      <w:lvlJc w:val="left"/>
      <w:pPr>
        <w:ind w:left="887" w:hanging="426"/>
      </w:pPr>
      <w:rPr>
        <w:rFonts w:hint="default"/>
        <w:color w:val="auto"/>
        <w:spacing w:val="-1"/>
        <w:w w:val="105"/>
        <w:sz w:val="18"/>
        <w:szCs w:val="18"/>
        <w:lang w:val="pl-PL" w:eastAsia="pl-PL" w:bidi="pl-PL"/>
      </w:rPr>
    </w:lvl>
    <w:lvl w:ilvl="2" w:tplc="ED70A1A2">
      <w:numFmt w:val="bullet"/>
      <w:lvlText w:val="•"/>
      <w:lvlJc w:val="left"/>
      <w:pPr>
        <w:ind w:left="860" w:hanging="426"/>
      </w:pPr>
      <w:rPr>
        <w:rFonts w:hint="default"/>
        <w:lang w:val="pl-PL" w:eastAsia="pl-PL" w:bidi="pl-PL"/>
      </w:rPr>
    </w:lvl>
    <w:lvl w:ilvl="3" w:tplc="2FC86D30">
      <w:numFmt w:val="bullet"/>
      <w:lvlText w:val="•"/>
      <w:lvlJc w:val="left"/>
      <w:pPr>
        <w:ind w:left="880" w:hanging="426"/>
      </w:pPr>
      <w:rPr>
        <w:rFonts w:hint="default"/>
        <w:lang w:val="pl-PL" w:eastAsia="pl-PL" w:bidi="pl-PL"/>
      </w:rPr>
    </w:lvl>
    <w:lvl w:ilvl="4" w:tplc="4F68D78A">
      <w:numFmt w:val="bullet"/>
      <w:lvlText w:val="•"/>
      <w:lvlJc w:val="left"/>
      <w:pPr>
        <w:ind w:left="2234" w:hanging="426"/>
      </w:pPr>
      <w:rPr>
        <w:rFonts w:hint="default"/>
        <w:lang w:val="pl-PL" w:eastAsia="pl-PL" w:bidi="pl-PL"/>
      </w:rPr>
    </w:lvl>
    <w:lvl w:ilvl="5" w:tplc="47C85A7E">
      <w:numFmt w:val="bullet"/>
      <w:lvlText w:val="•"/>
      <w:lvlJc w:val="left"/>
      <w:pPr>
        <w:ind w:left="3588" w:hanging="426"/>
      </w:pPr>
      <w:rPr>
        <w:rFonts w:hint="default"/>
        <w:lang w:val="pl-PL" w:eastAsia="pl-PL" w:bidi="pl-PL"/>
      </w:rPr>
    </w:lvl>
    <w:lvl w:ilvl="6" w:tplc="0AAA6F1C">
      <w:numFmt w:val="bullet"/>
      <w:lvlText w:val="•"/>
      <w:lvlJc w:val="left"/>
      <w:pPr>
        <w:ind w:left="4942" w:hanging="426"/>
      </w:pPr>
      <w:rPr>
        <w:rFonts w:hint="default"/>
        <w:lang w:val="pl-PL" w:eastAsia="pl-PL" w:bidi="pl-PL"/>
      </w:rPr>
    </w:lvl>
    <w:lvl w:ilvl="7" w:tplc="26BAFC26">
      <w:numFmt w:val="bullet"/>
      <w:lvlText w:val="•"/>
      <w:lvlJc w:val="left"/>
      <w:pPr>
        <w:ind w:left="6296" w:hanging="426"/>
      </w:pPr>
      <w:rPr>
        <w:rFonts w:hint="default"/>
        <w:lang w:val="pl-PL" w:eastAsia="pl-PL" w:bidi="pl-PL"/>
      </w:rPr>
    </w:lvl>
    <w:lvl w:ilvl="8" w:tplc="EE76BFA8">
      <w:numFmt w:val="bullet"/>
      <w:lvlText w:val="•"/>
      <w:lvlJc w:val="left"/>
      <w:pPr>
        <w:ind w:left="7650" w:hanging="426"/>
      </w:pPr>
      <w:rPr>
        <w:rFonts w:hint="default"/>
        <w:lang w:val="pl-PL" w:eastAsia="pl-PL" w:bidi="pl-PL"/>
      </w:rPr>
    </w:lvl>
  </w:abstractNum>
  <w:abstractNum w:abstractNumId="10" w15:restartNumberingAfterBreak="0">
    <w:nsid w:val="76306431"/>
    <w:multiLevelType w:val="hybridMultilevel"/>
    <w:tmpl w:val="CEF06C3E"/>
    <w:lvl w:ilvl="0" w:tplc="04150017">
      <w:start w:val="1"/>
      <w:numFmt w:val="lowerLetter"/>
      <w:lvlText w:val="%1)"/>
      <w:lvlJc w:val="left"/>
      <w:pPr>
        <w:ind w:left="672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num w:numId="1" w16cid:durableId="592279059">
    <w:abstractNumId w:val="5"/>
  </w:num>
  <w:num w:numId="2" w16cid:durableId="652418783">
    <w:abstractNumId w:val="0"/>
  </w:num>
  <w:num w:numId="3" w16cid:durableId="1168516515">
    <w:abstractNumId w:val="3"/>
  </w:num>
  <w:num w:numId="4" w16cid:durableId="495388585">
    <w:abstractNumId w:val="4"/>
  </w:num>
  <w:num w:numId="5" w16cid:durableId="94250405">
    <w:abstractNumId w:val="2"/>
  </w:num>
  <w:num w:numId="6" w16cid:durableId="370879690">
    <w:abstractNumId w:val="6"/>
  </w:num>
  <w:num w:numId="7" w16cid:durableId="533466565">
    <w:abstractNumId w:val="10"/>
  </w:num>
  <w:num w:numId="8" w16cid:durableId="538709162">
    <w:abstractNumId w:val="7"/>
  </w:num>
  <w:num w:numId="9" w16cid:durableId="2125999630">
    <w:abstractNumId w:val="8"/>
  </w:num>
  <w:num w:numId="10" w16cid:durableId="1455247313">
    <w:abstractNumId w:val="9"/>
  </w:num>
  <w:num w:numId="11" w16cid:durableId="231813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3B"/>
    <w:rsid w:val="00012F31"/>
    <w:rsid w:val="00042D90"/>
    <w:rsid w:val="0006786E"/>
    <w:rsid w:val="000736CF"/>
    <w:rsid w:val="00084E04"/>
    <w:rsid w:val="000A2BC1"/>
    <w:rsid w:val="000A32CE"/>
    <w:rsid w:val="000E03CE"/>
    <w:rsid w:val="000E20E8"/>
    <w:rsid w:val="00111163"/>
    <w:rsid w:val="00147C0E"/>
    <w:rsid w:val="001840C6"/>
    <w:rsid w:val="001A6733"/>
    <w:rsid w:val="001F6547"/>
    <w:rsid w:val="00250168"/>
    <w:rsid w:val="0026019C"/>
    <w:rsid w:val="00270ACC"/>
    <w:rsid w:val="00281CCA"/>
    <w:rsid w:val="0028625E"/>
    <w:rsid w:val="002B74DE"/>
    <w:rsid w:val="002C2460"/>
    <w:rsid w:val="002D4530"/>
    <w:rsid w:val="00333CEE"/>
    <w:rsid w:val="00370145"/>
    <w:rsid w:val="003723E5"/>
    <w:rsid w:val="00386C06"/>
    <w:rsid w:val="00391868"/>
    <w:rsid w:val="003A7D21"/>
    <w:rsid w:val="003B2AE7"/>
    <w:rsid w:val="003B2E5B"/>
    <w:rsid w:val="003C0D54"/>
    <w:rsid w:val="003C35B8"/>
    <w:rsid w:val="003D7D2A"/>
    <w:rsid w:val="004326AE"/>
    <w:rsid w:val="00472CE7"/>
    <w:rsid w:val="004A0BFB"/>
    <w:rsid w:val="004B52D1"/>
    <w:rsid w:val="004E5EFF"/>
    <w:rsid w:val="004F00ED"/>
    <w:rsid w:val="00504825"/>
    <w:rsid w:val="00533957"/>
    <w:rsid w:val="00534B93"/>
    <w:rsid w:val="00534FEA"/>
    <w:rsid w:val="0054653F"/>
    <w:rsid w:val="00552780"/>
    <w:rsid w:val="005562BE"/>
    <w:rsid w:val="005710EC"/>
    <w:rsid w:val="00585ED1"/>
    <w:rsid w:val="005C626F"/>
    <w:rsid w:val="005D4660"/>
    <w:rsid w:val="005E7391"/>
    <w:rsid w:val="005F5938"/>
    <w:rsid w:val="006125D9"/>
    <w:rsid w:val="00632A6C"/>
    <w:rsid w:val="006707D9"/>
    <w:rsid w:val="006756F1"/>
    <w:rsid w:val="00691F72"/>
    <w:rsid w:val="00693B08"/>
    <w:rsid w:val="006A2233"/>
    <w:rsid w:val="006A628B"/>
    <w:rsid w:val="006D24B9"/>
    <w:rsid w:val="006F2F85"/>
    <w:rsid w:val="00736516"/>
    <w:rsid w:val="0074220D"/>
    <w:rsid w:val="0074594D"/>
    <w:rsid w:val="00763A41"/>
    <w:rsid w:val="007668F6"/>
    <w:rsid w:val="00790C6D"/>
    <w:rsid w:val="007F3479"/>
    <w:rsid w:val="00810692"/>
    <w:rsid w:val="00837BE2"/>
    <w:rsid w:val="00855254"/>
    <w:rsid w:val="00875AB6"/>
    <w:rsid w:val="00885A6D"/>
    <w:rsid w:val="008870D9"/>
    <w:rsid w:val="0089283F"/>
    <w:rsid w:val="00896036"/>
    <w:rsid w:val="008A00B9"/>
    <w:rsid w:val="008C52A1"/>
    <w:rsid w:val="009141B6"/>
    <w:rsid w:val="00981932"/>
    <w:rsid w:val="009861A1"/>
    <w:rsid w:val="00993031"/>
    <w:rsid w:val="009955AA"/>
    <w:rsid w:val="009A0F36"/>
    <w:rsid w:val="009E0D6F"/>
    <w:rsid w:val="009F557D"/>
    <w:rsid w:val="00A04E42"/>
    <w:rsid w:val="00A13EA2"/>
    <w:rsid w:val="00A32467"/>
    <w:rsid w:val="00A36BE9"/>
    <w:rsid w:val="00A37682"/>
    <w:rsid w:val="00A9388F"/>
    <w:rsid w:val="00AB7245"/>
    <w:rsid w:val="00AC1BF1"/>
    <w:rsid w:val="00AD32CF"/>
    <w:rsid w:val="00AD681C"/>
    <w:rsid w:val="00B147C2"/>
    <w:rsid w:val="00B27E3F"/>
    <w:rsid w:val="00B44231"/>
    <w:rsid w:val="00B55DB6"/>
    <w:rsid w:val="00B62E21"/>
    <w:rsid w:val="00BB1E2B"/>
    <w:rsid w:val="00BB7548"/>
    <w:rsid w:val="00BE6FC4"/>
    <w:rsid w:val="00C24050"/>
    <w:rsid w:val="00C33821"/>
    <w:rsid w:val="00C4650C"/>
    <w:rsid w:val="00CA5139"/>
    <w:rsid w:val="00CE0A2B"/>
    <w:rsid w:val="00D11A7B"/>
    <w:rsid w:val="00D2243B"/>
    <w:rsid w:val="00D41391"/>
    <w:rsid w:val="00D416F2"/>
    <w:rsid w:val="00D73324"/>
    <w:rsid w:val="00D84ADF"/>
    <w:rsid w:val="00D85F46"/>
    <w:rsid w:val="00DA4C91"/>
    <w:rsid w:val="00DA52C1"/>
    <w:rsid w:val="00DA7C41"/>
    <w:rsid w:val="00DB2B53"/>
    <w:rsid w:val="00DC4827"/>
    <w:rsid w:val="00DE75E3"/>
    <w:rsid w:val="00DF76D4"/>
    <w:rsid w:val="00E07CB6"/>
    <w:rsid w:val="00E371A8"/>
    <w:rsid w:val="00E954EA"/>
    <w:rsid w:val="00EC55A7"/>
    <w:rsid w:val="00EC7797"/>
    <w:rsid w:val="00EC7A0F"/>
    <w:rsid w:val="00EF0358"/>
    <w:rsid w:val="00F0270A"/>
    <w:rsid w:val="00F0423D"/>
    <w:rsid w:val="00F11AE0"/>
    <w:rsid w:val="00F20DDD"/>
    <w:rsid w:val="00F42A14"/>
    <w:rsid w:val="00F541D5"/>
    <w:rsid w:val="00F64858"/>
    <w:rsid w:val="00F754CB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5BE"/>
  <w15:docId w15:val="{25CFDB21-A2B7-43DB-A7D3-CF8F6375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4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2243B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2243B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Akapitzlist">
    <w:name w:val="List Paragraph"/>
    <w:aliases w:val="Numerowanie,Akapit z listą BS,sw tekst,List Paragraph"/>
    <w:basedOn w:val="Normalny"/>
    <w:link w:val="AkapitzlistZnak"/>
    <w:uiPriority w:val="34"/>
    <w:qFormat/>
    <w:rsid w:val="00D2243B"/>
    <w:pPr>
      <w:spacing w:before="11"/>
      <w:ind w:left="520" w:hanging="366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24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24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243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243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243B"/>
    <w:rPr>
      <w:color w:val="605E5C"/>
      <w:shd w:val="clear" w:color="auto" w:fill="E1DFDD"/>
    </w:rPr>
  </w:style>
  <w:style w:type="character" w:customStyle="1" w:styleId="Teksttreci8">
    <w:name w:val="Tekst treści (8)_"/>
    <w:basedOn w:val="Domylnaczcionkaakapitu"/>
    <w:link w:val="Teksttreci80"/>
    <w:rsid w:val="00F64858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F64858"/>
    <w:pPr>
      <w:shd w:val="clear" w:color="auto" w:fill="FFFFFF"/>
      <w:autoSpaceDE/>
      <w:autoSpaceDN/>
      <w:spacing w:before="840" w:after="300" w:line="0" w:lineRule="atLeast"/>
    </w:pPr>
    <w:rPr>
      <w:rFonts w:ascii="Arial" w:eastAsia="Arial" w:hAnsi="Arial" w:cs="Arial"/>
      <w:b/>
      <w:bCs/>
    </w:rPr>
  </w:style>
  <w:style w:type="character" w:customStyle="1" w:styleId="Teksttreci9">
    <w:name w:val="Tekst treści (9)_"/>
    <w:basedOn w:val="Domylnaczcionkaakapitu"/>
    <w:link w:val="Teksttreci90"/>
    <w:rsid w:val="005D4660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5D4660"/>
    <w:pPr>
      <w:shd w:val="clear" w:color="auto" w:fill="FFFFFF"/>
      <w:autoSpaceDE/>
      <w:autoSpaceDN/>
      <w:spacing w:before="300" w:after="180" w:line="21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B27E3F"/>
    <w:rPr>
      <w:b/>
      <w:bCs/>
    </w:rPr>
  </w:style>
  <w:style w:type="character" w:styleId="Tytuksiki">
    <w:name w:val="Book Title"/>
    <w:basedOn w:val="Domylnaczcionkaakapitu"/>
    <w:uiPriority w:val="33"/>
    <w:qFormat/>
    <w:rsid w:val="00B27E3F"/>
    <w:rPr>
      <w:b/>
      <w:bCs/>
      <w:i/>
      <w:iCs/>
      <w:spacing w:val="5"/>
    </w:rPr>
  </w:style>
  <w:style w:type="paragraph" w:customStyle="1" w:styleId="Default">
    <w:name w:val="Default"/>
    <w:rsid w:val="006A2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338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n-US"/>
    </w:rPr>
  </w:style>
  <w:style w:type="character" w:customStyle="1" w:styleId="AkapitzlistZnak">
    <w:name w:val="Akapit z listą Znak"/>
    <w:aliases w:val="Numerowanie Znak,Akapit z listą BS Znak,sw tekst Znak,List Paragraph Znak"/>
    <w:link w:val="Akapitzlist"/>
    <w:uiPriority w:val="34"/>
    <w:qFormat/>
    <w:locked/>
    <w:rsid w:val="00C33821"/>
    <w:rPr>
      <w:rFonts w:ascii="Times New Roman" w:eastAsia="Times New Roman" w:hAnsi="Times New Roman" w:cs="Times New Roman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821"/>
    <w:rPr>
      <w:color w:val="605E5C"/>
      <w:shd w:val="clear" w:color="auto" w:fill="E1DFDD"/>
    </w:rPr>
  </w:style>
  <w:style w:type="paragraph" w:customStyle="1" w:styleId="Klauzula1">
    <w:name w:val="Klauzula1"/>
    <w:basedOn w:val="Akapitzlist"/>
    <w:link w:val="Klauzula1Znak"/>
    <w:qFormat/>
    <w:rsid w:val="00C33821"/>
    <w:pPr>
      <w:numPr>
        <w:numId w:val="10"/>
      </w:numPr>
      <w:tabs>
        <w:tab w:val="left" w:pos="500"/>
        <w:tab w:val="left" w:pos="501"/>
      </w:tabs>
      <w:spacing w:before="0"/>
      <w:ind w:left="357" w:right="284" w:hanging="357"/>
      <w:jc w:val="both"/>
    </w:pPr>
    <w:rPr>
      <w:rFonts w:cstheme="minorHAnsi"/>
      <w:spacing w:val="2"/>
      <w:sz w:val="20"/>
      <w:lang w:eastAsia="pl-PL" w:bidi="pl-PL"/>
    </w:rPr>
  </w:style>
  <w:style w:type="character" w:customStyle="1" w:styleId="Klauzula1Znak">
    <w:name w:val="Klauzula1 Znak"/>
    <w:basedOn w:val="AkapitzlistZnak"/>
    <w:link w:val="Klauzula1"/>
    <w:rsid w:val="00C33821"/>
    <w:rPr>
      <w:rFonts w:ascii="Times New Roman" w:eastAsia="Times New Roman" w:hAnsi="Times New Roman" w:cstheme="minorHAnsi"/>
      <w:spacing w:val="2"/>
      <w:sz w:val="20"/>
      <w:lang w:val="en-US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rownik.ops@pilch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CC49-D963-4721-85BB-1FCB3BB2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Żuchaj</dc:creator>
  <cp:lastModifiedBy>Jolanta Szczecina (STUDENT)</cp:lastModifiedBy>
  <cp:revision>16</cp:revision>
  <cp:lastPrinted>2025-10-15T12:44:00Z</cp:lastPrinted>
  <dcterms:created xsi:type="dcterms:W3CDTF">2022-11-07T08:26:00Z</dcterms:created>
  <dcterms:modified xsi:type="dcterms:W3CDTF">2025-10-15T13:11:00Z</dcterms:modified>
</cp:coreProperties>
</file>